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FB4" w:rsidRPr="00B04FB4" w:rsidRDefault="00B04FB4" w:rsidP="00E20A86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B04FB4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Série d'exercices sur la tectonique des plaques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04FB4">
        <w:rPr>
          <w:rFonts w:asciiTheme="majorBidi" w:hAnsiTheme="majorBidi" w:cstheme="majorBidi"/>
          <w:b/>
          <w:bCs/>
          <w:sz w:val="24"/>
          <w:szCs w:val="24"/>
          <w:u w:val="single"/>
        </w:rPr>
        <w:t>Exercice 1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La carte ci-dessous représente les plaques lithosphériques et les mouvements qui les affectent. 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1) Nomme les plaques lithosphériques les plus visibles.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2) Cite les phénomènes géologiques qui se déroulent dans les zones d'écartement des plaques.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3) Cite les phénomènes géologiques qui se déroulent dans les zones de rapprochement des plaques.</w:t>
      </w:r>
    </w:p>
    <w:p w:rsidR="00B04FB4" w:rsidRPr="00B04FB4" w:rsidRDefault="00E20A86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</w:t>
      </w:r>
      <w:r w:rsidR="00B04FB4" w:rsidRPr="00B04FB4">
        <w:rPr>
          <w:rFonts w:asciiTheme="majorBidi" w:hAnsiTheme="majorBidi" w:cstheme="majorBidi"/>
          <w:sz w:val="24"/>
          <w:szCs w:val="24"/>
        </w:rPr>
        <w:t>) Liste les conséquences de la mobilité des plaques.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3EE57304" wp14:editId="037A3BA5">
            <wp:extent cx="6102626" cy="1977887"/>
            <wp:effectExtent l="0" t="0" r="0" b="3810"/>
            <wp:docPr id="5" name="Image 5" descr="http://www.sunudaara.com/sites/default/files/fig3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udaara.com/sites/default/files/fig34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54" cy="19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04FB4">
        <w:rPr>
          <w:rFonts w:asciiTheme="majorBidi" w:hAnsiTheme="majorBidi" w:cstheme="majorBidi"/>
          <w:b/>
          <w:bCs/>
          <w:sz w:val="24"/>
          <w:szCs w:val="24"/>
          <w:u w:val="single"/>
        </w:rPr>
        <w:t>Exercice 2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Définie les mots ou groupes de mots suivants 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04FB4">
        <w:rPr>
          <w:rFonts w:asciiTheme="majorBidi" w:hAnsiTheme="majorBidi" w:cstheme="majorBidi"/>
          <w:sz w:val="24"/>
          <w:szCs w:val="24"/>
        </w:rPr>
        <w:t xml:space="preserve">Lithosphère ; </w:t>
      </w:r>
      <w:r>
        <w:rPr>
          <w:rFonts w:asciiTheme="majorBidi" w:hAnsiTheme="majorBidi" w:cstheme="majorBidi"/>
          <w:sz w:val="24"/>
          <w:szCs w:val="24"/>
        </w:rPr>
        <w:t xml:space="preserve">courants de convection; Subduction ; Collision ; Rift 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04FB4">
        <w:rPr>
          <w:rFonts w:asciiTheme="majorBidi" w:hAnsiTheme="majorBidi" w:cstheme="majorBidi"/>
          <w:b/>
          <w:bCs/>
          <w:sz w:val="24"/>
          <w:szCs w:val="24"/>
          <w:u w:val="single"/>
        </w:rPr>
        <w:t>Exercice 3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Recopie le numéro des affirmations exactes ; puis corrige les affirmations inexactes.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1/ La tectonique des plaques est une théorie qui décrit le globe terrestre. 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2/ Les plaques sont de nature visqueuse.</w:t>
      </w:r>
    </w:p>
    <w:p w:rsid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</w:t>
      </w:r>
      <w:r w:rsidRPr="00B04FB4">
        <w:rPr>
          <w:rFonts w:asciiTheme="majorBidi" w:hAnsiTheme="majorBidi" w:cstheme="majorBidi"/>
          <w:sz w:val="24"/>
          <w:szCs w:val="24"/>
        </w:rPr>
        <w:t>/ La mobilité des plaques est liée aux courants de convections de l'asthénosphère.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</w:t>
      </w:r>
      <w:r w:rsidRPr="00B04FB4">
        <w:rPr>
          <w:rFonts w:asciiTheme="majorBidi" w:hAnsiTheme="majorBidi" w:cstheme="majorBidi"/>
          <w:sz w:val="24"/>
          <w:szCs w:val="24"/>
        </w:rPr>
        <w:t>/ Les dorsales sont des limites de plaques.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</w:t>
      </w:r>
      <w:r w:rsidRPr="00B04FB4">
        <w:rPr>
          <w:rFonts w:asciiTheme="majorBidi" w:hAnsiTheme="majorBidi" w:cstheme="majorBidi"/>
          <w:sz w:val="24"/>
          <w:szCs w:val="24"/>
        </w:rPr>
        <w:t>/ On trouve des dorsales océaniques au niveau des zones d'écartement des plaques.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</w:t>
      </w:r>
      <w:r w:rsidRPr="00B04FB4">
        <w:rPr>
          <w:rFonts w:asciiTheme="majorBidi" w:hAnsiTheme="majorBidi" w:cstheme="majorBidi"/>
          <w:sz w:val="24"/>
          <w:szCs w:val="24"/>
        </w:rPr>
        <w:t>/ La subduction correspond à la rencontre de deux plaques continentales.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</w:t>
      </w:r>
      <w:r w:rsidRPr="00B04FB4">
        <w:rPr>
          <w:rFonts w:asciiTheme="majorBidi" w:hAnsiTheme="majorBidi" w:cstheme="majorBidi"/>
          <w:sz w:val="24"/>
          <w:szCs w:val="24"/>
        </w:rPr>
        <w:t xml:space="preserve">/ L'énergie interne du globe provient de la chaleur produite par les éléments radioactifs présents dans la </w:t>
      </w:r>
      <w:r w:rsidR="00E20A86" w:rsidRPr="00B04FB4">
        <w:rPr>
          <w:rFonts w:asciiTheme="majorBidi" w:hAnsiTheme="majorBidi" w:cstheme="majorBidi"/>
          <w:sz w:val="24"/>
          <w:szCs w:val="24"/>
        </w:rPr>
        <w:t>croûte</w:t>
      </w:r>
      <w:bookmarkStart w:id="0" w:name="_GoBack"/>
      <w:bookmarkEnd w:id="0"/>
      <w:r w:rsidRPr="00B04FB4">
        <w:rPr>
          <w:rFonts w:asciiTheme="majorBidi" w:hAnsiTheme="majorBidi" w:cstheme="majorBidi"/>
          <w:sz w:val="24"/>
          <w:szCs w:val="24"/>
        </w:rPr>
        <w:t xml:space="preserve"> terrestre.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</w:t>
      </w:r>
      <w:r w:rsidRPr="00B04FB4">
        <w:rPr>
          <w:rFonts w:asciiTheme="majorBidi" w:hAnsiTheme="majorBidi" w:cstheme="majorBidi"/>
          <w:sz w:val="24"/>
          <w:szCs w:val="24"/>
        </w:rPr>
        <w:t>/ Les limites des plaques sont les mêmes que celles des continents. 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</w:t>
      </w:r>
      <w:r w:rsidRPr="00B04FB4">
        <w:rPr>
          <w:rFonts w:asciiTheme="majorBidi" w:hAnsiTheme="majorBidi" w:cstheme="majorBidi"/>
          <w:sz w:val="24"/>
          <w:szCs w:val="24"/>
        </w:rPr>
        <w:t>/ Plaques se rapprochent au niveau des zones de divergence.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>0</w:t>
      </w:r>
      <w:r w:rsidRPr="00B04FB4">
        <w:rPr>
          <w:rFonts w:asciiTheme="majorBidi" w:hAnsiTheme="majorBidi" w:cstheme="majorBidi"/>
          <w:sz w:val="24"/>
          <w:szCs w:val="24"/>
        </w:rPr>
        <w:t>/ Le rapprochement de deux plaques océaniques peut entrainer la diminution de l’océan.</w:t>
      </w:r>
    </w:p>
    <w:p w:rsidR="00B04FB4" w:rsidRPr="00E20A86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20A86">
        <w:rPr>
          <w:rFonts w:asciiTheme="majorBidi" w:hAnsiTheme="majorBidi" w:cstheme="majorBidi"/>
          <w:b/>
          <w:bCs/>
          <w:sz w:val="24"/>
          <w:szCs w:val="24"/>
          <w:u w:val="single"/>
        </w:rPr>
        <w:t>Exercice 4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 xml:space="preserve">Le schéma ci-dessous représente une coupe partielle du globe terrestre qui peut </w:t>
      </w:r>
      <w:r w:rsidR="00E20A86" w:rsidRPr="00B04FB4">
        <w:rPr>
          <w:rFonts w:asciiTheme="majorBidi" w:hAnsiTheme="majorBidi" w:cstheme="majorBidi"/>
          <w:sz w:val="24"/>
          <w:szCs w:val="24"/>
        </w:rPr>
        <w:t>être</w:t>
      </w:r>
      <w:r w:rsidRPr="00B04FB4">
        <w:rPr>
          <w:rFonts w:asciiTheme="majorBidi" w:hAnsiTheme="majorBidi" w:cstheme="majorBidi"/>
          <w:sz w:val="24"/>
          <w:szCs w:val="24"/>
        </w:rPr>
        <w:t xml:space="preserve"> le siège de plusieurs phénomènes géologiques dynamiques ayant de nombreuses conséquences.</w:t>
      </w:r>
    </w:p>
    <w:p w:rsidR="00B04FB4" w:rsidRPr="00B04FB4" w:rsidRDefault="00E20A86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034EDE98" wp14:editId="03BE22CC">
            <wp:extent cx="5943600" cy="1381539"/>
            <wp:effectExtent l="0" t="0" r="0" b="9525"/>
            <wp:docPr id="4" name="Image 4" descr="http://www.sunudaara.com/sites/default/files/fig3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nudaara.com/sites/default/files/fig35_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06" cy="13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FB4" w:rsidRPr="00B04FB4">
        <w:rPr>
          <w:rFonts w:asciiTheme="majorBidi" w:hAnsiTheme="majorBidi" w:cstheme="majorBidi"/>
          <w:sz w:val="24"/>
          <w:szCs w:val="24"/>
        </w:rPr>
        <w:t> 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1- Décris les mouvements qui affectent les plaques lithosphériques en (2).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2- Considérant le sens des flèches liées au phénomène (2), déduis la conséquence du mouvement des plaques lithosphériques sur la taille de l'océan (e).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3- Décris le comportement des plaques lithosphériques en (1).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4- Considérant le sens des flèches liées au phénomène (1), déduis la conséquence du mouvement des plaques lithosphériques sur la taille de l'océan (e).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 xml:space="preserve">5- Les effets de ces deux phénomènes sur la taille de l'océan sont-ils les </w:t>
      </w:r>
      <w:r w:rsidR="00E20A86" w:rsidRPr="00B04FB4">
        <w:rPr>
          <w:rFonts w:asciiTheme="majorBidi" w:hAnsiTheme="majorBidi" w:cstheme="majorBidi"/>
          <w:sz w:val="24"/>
          <w:szCs w:val="24"/>
        </w:rPr>
        <w:t>mêmes</w:t>
      </w:r>
      <w:r w:rsidRPr="00B04FB4">
        <w:rPr>
          <w:rFonts w:asciiTheme="majorBidi" w:hAnsiTheme="majorBidi" w:cstheme="majorBidi"/>
          <w:sz w:val="24"/>
          <w:szCs w:val="24"/>
        </w:rPr>
        <w:t xml:space="preserve"> ? Justifie ta réponse.</w:t>
      </w:r>
    </w:p>
    <w:p w:rsidR="00B04FB4" w:rsidRPr="00E20A86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20A8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E20A86">
        <w:rPr>
          <w:rFonts w:asciiTheme="majorBidi" w:hAnsiTheme="majorBidi" w:cstheme="majorBidi"/>
          <w:b/>
          <w:bCs/>
          <w:sz w:val="24"/>
          <w:szCs w:val="24"/>
          <w:u w:val="single"/>
        </w:rPr>
        <w:t>5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Alfred Wegener est le premier en 19</w:t>
      </w:r>
      <w:r w:rsidR="00E20A86">
        <w:rPr>
          <w:rFonts w:asciiTheme="majorBidi" w:hAnsiTheme="majorBidi" w:cstheme="majorBidi"/>
          <w:sz w:val="24"/>
          <w:szCs w:val="24"/>
        </w:rPr>
        <w:t>12</w:t>
      </w:r>
      <w:r w:rsidRPr="00B04FB4">
        <w:rPr>
          <w:rFonts w:asciiTheme="majorBidi" w:hAnsiTheme="majorBidi" w:cstheme="majorBidi"/>
          <w:sz w:val="24"/>
          <w:szCs w:val="24"/>
        </w:rPr>
        <w:t xml:space="preserve"> à émettre l'hypothèse que les continents étaient autrefois réunis en une seule masse continentale appelée la Pangée.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br/>
        <w:t> </w:t>
      </w:r>
      <w:r w:rsidR="00E20A86" w:rsidRPr="00B04FB4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30499AB8" wp14:editId="12C14E92">
            <wp:extent cx="4025348" cy="1838739"/>
            <wp:effectExtent l="0" t="0" r="0" b="9525"/>
            <wp:docPr id="1" name="Image 1" descr="http://www.sunudaara.com/sites/default/files/fig38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unudaara.com/sites/default/files/fig38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48" cy="18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B4" w:rsidRPr="00B04FB4" w:rsidRDefault="00B04FB4" w:rsidP="00E20A86">
      <w:pPr>
        <w:spacing w:after="12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1- En considérant la forme de continents africain et sud-américain, formule une hypothèse pour montrer la disposition relative (l'un par rapport à l'autre) des deux continents à l'époque de la Pangée.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 </w:t>
      </w:r>
    </w:p>
    <w:p w:rsidR="00B04FB4" w:rsidRPr="00B04FB4" w:rsidRDefault="00B04FB4" w:rsidP="00E20A86">
      <w:pPr>
        <w:spacing w:after="120" w:line="240" w:lineRule="auto"/>
        <w:ind w:left="-567"/>
        <w:jc w:val="both"/>
        <w:rPr>
          <w:rFonts w:asciiTheme="majorBidi" w:hAnsiTheme="majorBidi" w:cstheme="majorBidi"/>
          <w:sz w:val="24"/>
          <w:szCs w:val="24"/>
        </w:rPr>
      </w:pPr>
      <w:r w:rsidRPr="00B04FB4">
        <w:rPr>
          <w:rFonts w:asciiTheme="majorBidi" w:hAnsiTheme="majorBidi" w:cstheme="majorBidi"/>
          <w:sz w:val="24"/>
          <w:szCs w:val="24"/>
        </w:rPr>
        <w:t>2- A partir du document ci-dessous indique les arguments qui expliquent que les continents africain et sud-américain étaient jadis unis selon la théorie d'Alfred Wegener.</w:t>
      </w:r>
      <w:r w:rsidRPr="00B04FB4">
        <w:rPr>
          <w:rFonts w:asciiTheme="majorBidi" w:hAnsiTheme="majorBidi" w:cstheme="majorBidi"/>
          <w:sz w:val="24"/>
          <w:szCs w:val="24"/>
        </w:rPr>
        <w:br/>
        <w:t> </w:t>
      </w:r>
    </w:p>
    <w:p w:rsidR="00B04FB4" w:rsidRPr="00B04FB4" w:rsidRDefault="00B04FB4" w:rsidP="00B04FB4">
      <w:r w:rsidRPr="00B04FB4">
        <w:t> </w:t>
      </w:r>
    </w:p>
    <w:p w:rsidR="005926E6" w:rsidRDefault="005926E6"/>
    <w:sectPr w:rsidR="005926E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B4"/>
    <w:rsid w:val="005926E6"/>
    <w:rsid w:val="00B04FB4"/>
    <w:rsid w:val="00E2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04FB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04FB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7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8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97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22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09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11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3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417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BRANSSI</dc:creator>
  <cp:keywords/>
  <dc:description/>
  <cp:lastModifiedBy>EL BRANSSI</cp:lastModifiedBy>
  <cp:revision>2</cp:revision>
  <dcterms:created xsi:type="dcterms:W3CDTF">2019-10-01T13:46:00Z</dcterms:created>
  <dcterms:modified xsi:type="dcterms:W3CDTF">2019-10-01T14:05:00Z</dcterms:modified>
</cp:coreProperties>
</file>